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34" w:rsidRPr="00EA2034" w:rsidRDefault="00EA2034" w:rsidP="006A4571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right="-142" w:firstLine="567"/>
        <w:jc w:val="both"/>
      </w:pPr>
      <w:r w:rsidRPr="00EA2034">
        <w:t>Сообщаем, что правлением</w:t>
      </w:r>
      <w:r>
        <w:t xml:space="preserve"> ТСН «Морское» на заседании от 21</w:t>
      </w:r>
      <w:r w:rsidRPr="00EA2034">
        <w:t>.</w:t>
      </w:r>
      <w:r>
        <w:t>09</w:t>
      </w:r>
      <w:r w:rsidRPr="00EA2034">
        <w:t>.202</w:t>
      </w:r>
      <w:r>
        <w:t xml:space="preserve">1 </w:t>
      </w:r>
      <w:r w:rsidRPr="00EA2034">
        <w:t>принято решение о проведении общего собрания членов Товарищества в 16.00 час. 1</w:t>
      </w:r>
      <w:r>
        <w:t xml:space="preserve">1 ноября </w:t>
      </w:r>
      <w:r w:rsidRPr="00EA2034">
        <w:t>202</w:t>
      </w:r>
      <w:r>
        <w:t xml:space="preserve">1. по адресу: </w:t>
      </w:r>
      <w:proofErr w:type="gramStart"/>
      <w:r w:rsidRPr="00EA2034">
        <w:t>г</w:t>
      </w:r>
      <w:proofErr w:type="gramEnd"/>
      <w:r w:rsidRPr="00EA2034">
        <w:t>. Ка</w:t>
      </w:r>
      <w:r>
        <w:t xml:space="preserve">лининград, ул. </w:t>
      </w:r>
      <w:proofErr w:type="spellStart"/>
      <w:r>
        <w:t>Эльблонгская</w:t>
      </w:r>
      <w:proofErr w:type="spellEnd"/>
      <w:r>
        <w:t xml:space="preserve">, д. </w:t>
      </w:r>
      <w:r w:rsidRPr="00EA2034">
        <w:t>30. Регистрацию членов Товарищества начать в 15.00 час. 1</w:t>
      </w:r>
      <w:r>
        <w:t>1</w:t>
      </w:r>
      <w:r w:rsidRPr="00EA2034">
        <w:t>.11.20</w:t>
      </w:r>
      <w:r>
        <w:t>21</w:t>
      </w:r>
      <w:r w:rsidRPr="00EA2034">
        <w:t>.</w:t>
      </w:r>
    </w:p>
    <w:p w:rsidR="00EA2034" w:rsidRPr="00EA2034" w:rsidRDefault="00EA2034" w:rsidP="006A4571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right="-142" w:firstLine="567"/>
        <w:jc w:val="both"/>
      </w:pPr>
      <w:r w:rsidRPr="00EA2034">
        <w:t>В повестку дня включить следующие вопросы:</w:t>
      </w:r>
    </w:p>
    <w:p w:rsidR="00EA2034" w:rsidRPr="00EA2034" w:rsidRDefault="00EA2034" w:rsidP="006A4571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right="-142" w:firstLine="567"/>
        <w:jc w:val="both"/>
      </w:pPr>
    </w:p>
    <w:p w:rsidR="00EA2034" w:rsidRPr="00EA2034" w:rsidRDefault="00EA2034" w:rsidP="006A4571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right="-142" w:firstLine="567"/>
        <w:jc w:val="both"/>
      </w:pPr>
      <w:r w:rsidRPr="00EA2034">
        <w:t>1.О рассмотрении заявления граждан, собственников земельных участков на территории ТСН «Морское», о принятии их в члены Товарищества.</w:t>
      </w:r>
    </w:p>
    <w:p w:rsidR="00EA2034" w:rsidRPr="00EA2034" w:rsidRDefault="00EA2034" w:rsidP="006A4571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right="-142" w:firstLine="567"/>
        <w:jc w:val="both"/>
      </w:pPr>
      <w:r w:rsidRPr="00EA2034">
        <w:t>2.Отчет правления Товарищества о проделанной работе за 2021 год и об исполнении приходно-расходной сметы 2021 года. Отчет ревизора Товарищества о финансово-хозяйственной деятельности Товарищества.</w:t>
      </w:r>
    </w:p>
    <w:p w:rsidR="00EA2034" w:rsidRPr="00EA2034" w:rsidRDefault="00EA2034" w:rsidP="006A4571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right="-142" w:firstLine="567"/>
        <w:jc w:val="both"/>
      </w:pPr>
      <w:r w:rsidRPr="00EA2034">
        <w:t>3.Об утверждении приходно-расходной сметы на 2022 год, ее финансово-экономического обоснования, установлении размера членского взноса, а также платы лиц, ведущих садоводство в границах территории садоводства Товарищества, без участия в Товариществе, на 2022 год.</w:t>
      </w:r>
    </w:p>
    <w:p w:rsidR="00EA2034" w:rsidRPr="00EA2034" w:rsidRDefault="00EA2034" w:rsidP="006A4571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right="-142" w:firstLine="567"/>
        <w:jc w:val="both"/>
      </w:pPr>
      <w:r w:rsidRPr="00EA2034">
        <w:t>4.Об избрании исполнительных органов Товарищества: членов правления, председателя правления.</w:t>
      </w:r>
    </w:p>
    <w:p w:rsidR="00EA2034" w:rsidRPr="00EA2034" w:rsidRDefault="00EA2034" w:rsidP="006A4571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right="-142" w:firstLine="567"/>
        <w:jc w:val="both"/>
      </w:pPr>
      <w:r w:rsidRPr="00EA2034">
        <w:t>5.Об избрании ревизора Товарищества в единственном лице.</w:t>
      </w:r>
    </w:p>
    <w:p w:rsidR="00EA2034" w:rsidRPr="00EA2034" w:rsidRDefault="00EA2034" w:rsidP="006A4571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right="-142" w:firstLine="567"/>
        <w:jc w:val="both"/>
      </w:pPr>
      <w:r w:rsidRPr="00EA2034">
        <w:t>6.О принятии решения о присвоении адресов вновь образованным индивидуальным земельным участкам в границах территории Товарищества.</w:t>
      </w:r>
    </w:p>
    <w:p w:rsidR="00EA2034" w:rsidRPr="00EA2034" w:rsidRDefault="00EA2034" w:rsidP="006A4571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right="-142" w:firstLine="567"/>
        <w:jc w:val="both"/>
      </w:pPr>
      <w:r w:rsidRPr="00EA2034">
        <w:t>7.О принятии решения о возможности подключения образованных земельных участков к электроэнергии, количества предоставляемой мощности и стоимости подключения.</w:t>
      </w:r>
    </w:p>
    <w:p w:rsidR="00EA2034" w:rsidRPr="00EA2034" w:rsidRDefault="00EA2034" w:rsidP="006A4571">
      <w:pPr>
        <w:tabs>
          <w:tab w:val="left" w:pos="-567"/>
          <w:tab w:val="left" w:pos="567"/>
          <w:tab w:val="left" w:pos="851"/>
          <w:tab w:val="left" w:pos="1134"/>
        </w:tabs>
        <w:suppressAutoHyphens/>
        <w:spacing w:line="276" w:lineRule="auto"/>
        <w:ind w:right="-142" w:firstLine="567"/>
        <w:jc w:val="both"/>
      </w:pPr>
      <w:r w:rsidRPr="00EA2034">
        <w:t>8.О принятии решения по оплате сим-карты для автоматической работы въездных ворот Товарищества.</w:t>
      </w:r>
    </w:p>
    <w:p w:rsidR="00EA2034" w:rsidRPr="00EA2034" w:rsidRDefault="00EA2034" w:rsidP="006A4571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right="-142" w:firstLine="567"/>
        <w:jc w:val="both"/>
      </w:pPr>
      <w:r w:rsidRPr="00EA2034">
        <w:t>9.О принятии решения по оплаты работ ООО «</w:t>
      </w:r>
      <w:proofErr w:type="spellStart"/>
      <w:r w:rsidRPr="00EA2034">
        <w:t>РегионСтройСервис</w:t>
      </w:r>
      <w:proofErr w:type="spellEnd"/>
      <w:r w:rsidRPr="00EA2034">
        <w:t xml:space="preserve">» по ремонту одного из насосов КНС сетей водоотведения. </w:t>
      </w:r>
    </w:p>
    <w:p w:rsidR="00EA2034" w:rsidRPr="00EA2034" w:rsidRDefault="00EA2034" w:rsidP="006A4571">
      <w:pPr>
        <w:spacing w:line="276" w:lineRule="auto"/>
        <w:ind w:right="-142" w:firstLine="567"/>
        <w:jc w:val="both"/>
      </w:pPr>
      <w:r w:rsidRPr="00EA2034">
        <w:t>10.О принятии решения по оплате работ ООО «Стандарт Оценка» по подготовке технического заключения на предмет возможности создания площадки ТКО.</w:t>
      </w:r>
    </w:p>
    <w:p w:rsidR="00EA2034" w:rsidRPr="00EA2034" w:rsidRDefault="00EA2034" w:rsidP="006A4571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right="-142" w:firstLine="567"/>
        <w:jc w:val="both"/>
      </w:pPr>
      <w:r w:rsidRPr="00EA2034">
        <w:t>11.О принятии решения по оплате налога на доходы за 2020 год (УСН) с продажи земельного участка КН 39:05:040602:963</w:t>
      </w:r>
    </w:p>
    <w:p w:rsidR="00EA2034" w:rsidRPr="00EA2034" w:rsidRDefault="00EA2034" w:rsidP="006A4571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right="-142" w:firstLine="567"/>
        <w:jc w:val="both"/>
      </w:pPr>
      <w:r w:rsidRPr="00EA2034">
        <w:t>12.О принятии решения по оплате ООО «</w:t>
      </w:r>
      <w:proofErr w:type="spellStart"/>
      <w:r w:rsidRPr="00EA2034">
        <w:t>Балтсервис</w:t>
      </w:r>
      <w:proofErr w:type="spellEnd"/>
      <w:r w:rsidRPr="00EA2034">
        <w:t>» работ по прокладке электрического кабеля до образованного земельного участка КН 39:05:040602:963, а также к земельному участку КН 39:05:040602:741 (установка силового щитка).</w:t>
      </w:r>
    </w:p>
    <w:p w:rsidR="006A4571" w:rsidRPr="004E5DBA" w:rsidRDefault="006A4571" w:rsidP="006A4571">
      <w:pPr>
        <w:spacing w:line="276" w:lineRule="auto"/>
        <w:ind w:right="-142" w:firstLine="567"/>
        <w:jc w:val="both"/>
      </w:pPr>
      <w:r w:rsidRPr="004E5DBA">
        <w:t>13.О принятии решения по оплате аварийных работ и устранению п</w:t>
      </w:r>
      <w:r>
        <w:t>оры</w:t>
      </w:r>
      <w:r w:rsidRPr="004E5DBA">
        <w:t>ва напорного канализационного коллектора Товарищества.</w:t>
      </w:r>
    </w:p>
    <w:p w:rsidR="006A4571" w:rsidRPr="004E5DBA" w:rsidRDefault="006A4571" w:rsidP="006A4571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right="-142" w:firstLine="567"/>
        <w:jc w:val="both"/>
      </w:pPr>
      <w:r w:rsidRPr="004E5DBA">
        <w:t xml:space="preserve">14.О принятии решения по оплате работ по благоустройству земельного участка, на котором расположено </w:t>
      </w:r>
      <w:r>
        <w:t xml:space="preserve">здание </w:t>
      </w:r>
      <w:r w:rsidRPr="004E5DBA">
        <w:t>правления Товарищества</w:t>
      </w:r>
    </w:p>
    <w:p w:rsidR="006A4571" w:rsidRDefault="006A4571" w:rsidP="006A4571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right="-142" w:firstLine="567"/>
        <w:jc w:val="both"/>
      </w:pPr>
      <w:r w:rsidRPr="004E5DBA">
        <w:t>15.О принятии решения по вопросу проведения ремонта временных дорог на территории Товарищества.</w:t>
      </w:r>
    </w:p>
    <w:p w:rsidR="006A4571" w:rsidRPr="0018595D" w:rsidRDefault="006A4571" w:rsidP="006A4571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right="-142" w:firstLine="567"/>
        <w:jc w:val="both"/>
      </w:pPr>
      <w:r>
        <w:t>16.</w:t>
      </w:r>
      <w:r w:rsidRPr="0018595D">
        <w:t>О принятии решения по ремонту временно</w:t>
      </w:r>
      <w:r>
        <w:t>й дороги</w:t>
      </w:r>
      <w:r w:rsidRPr="0018595D">
        <w:t xml:space="preserve"> от ул. </w:t>
      </w:r>
      <w:proofErr w:type="gramStart"/>
      <w:r w:rsidRPr="0018595D">
        <w:t>Лесная</w:t>
      </w:r>
      <w:proofErr w:type="gramEnd"/>
      <w:r w:rsidRPr="0018595D">
        <w:t xml:space="preserve"> до въезда в ТСН «Морское».</w:t>
      </w:r>
    </w:p>
    <w:p w:rsidR="006A4571" w:rsidRPr="004E5DBA" w:rsidRDefault="006A4571" w:rsidP="006A4571">
      <w:pPr>
        <w:spacing w:line="276" w:lineRule="auto"/>
        <w:ind w:right="-142" w:firstLine="567"/>
        <w:jc w:val="both"/>
      </w:pPr>
      <w:r w:rsidRPr="004E5DBA">
        <w:t>1</w:t>
      </w:r>
      <w:r>
        <w:t>7</w:t>
      </w:r>
      <w:r w:rsidRPr="004E5DBA">
        <w:t>.О принятии решения по оплате работ по модернизации пяти входных калиток (установка электронных замков)</w:t>
      </w:r>
      <w:r>
        <w:t>, а также ремонтных работ ограждения</w:t>
      </w:r>
      <w:r w:rsidRPr="004E5DBA">
        <w:t>.</w:t>
      </w:r>
    </w:p>
    <w:p w:rsidR="006A4571" w:rsidRPr="004E5DBA" w:rsidRDefault="006A4571" w:rsidP="006A4571">
      <w:pPr>
        <w:spacing w:line="276" w:lineRule="auto"/>
        <w:ind w:right="-142" w:firstLine="567"/>
        <w:jc w:val="both"/>
      </w:pPr>
      <w:r w:rsidRPr="004E5DBA">
        <w:t>1</w:t>
      </w:r>
      <w:r>
        <w:t>8.О</w:t>
      </w:r>
      <w:r w:rsidRPr="004E5DBA">
        <w:t xml:space="preserve"> принятии решения по оплате пожарных гидрантов, пожарных рукавов, пожарных стволов и пожарных щитов в сборе.</w:t>
      </w:r>
    </w:p>
    <w:p w:rsidR="006A4571" w:rsidRDefault="006A4571" w:rsidP="006A4571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right="-142" w:firstLine="567"/>
        <w:jc w:val="both"/>
      </w:pPr>
      <w:r>
        <w:t>19</w:t>
      </w:r>
      <w:r w:rsidRPr="004E5DBA">
        <w:t>.О принятии решения по оплате работ по ежемесячному покосу травы в 2021 году.</w:t>
      </w:r>
    </w:p>
    <w:p w:rsidR="006A4571" w:rsidRPr="00FA7F5F" w:rsidRDefault="006A4571" w:rsidP="008A3976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right="-142" w:firstLine="567"/>
        <w:jc w:val="both"/>
      </w:pPr>
      <w:r>
        <w:lastRenderedPageBreak/>
        <w:t>20</w:t>
      </w:r>
      <w:r w:rsidRPr="004E5DBA">
        <w:t>.</w:t>
      </w:r>
      <w:r>
        <w:t xml:space="preserve">Об утверждении группы инвесторов, из числа собственников земельных участков Товарищества, за денежные средства которых по договору с АО «Газпром газораспределение» организовано строительство сетей газоснабжения (газопровод высокого давления и ШРП) до границ ТСН «Морское» (оплата по договору, открытие </w:t>
      </w:r>
      <w:r w:rsidRPr="00FA7F5F">
        <w:t>расчетного счета и оплата услуг банка).</w:t>
      </w:r>
    </w:p>
    <w:p w:rsidR="006A4571" w:rsidRPr="00FA7F5F" w:rsidRDefault="006A4571" w:rsidP="008A3976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right="-142" w:firstLine="567"/>
        <w:jc w:val="both"/>
      </w:pPr>
      <w:r w:rsidRPr="00FA7F5F">
        <w:t>21.О принятии решения по строительству сетей газоснабжения на территории Товарищества (газопровод низкого давления), заключение договора на выполнение работ по проектированию внутренних сетей газоснабжения и оплате таких работ.</w:t>
      </w:r>
    </w:p>
    <w:p w:rsidR="00FA7F5F" w:rsidRPr="00FA7F5F" w:rsidRDefault="009E71E6" w:rsidP="008A3976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right="-142" w:firstLine="567"/>
        <w:jc w:val="both"/>
      </w:pPr>
      <w:r w:rsidRPr="00FA7F5F">
        <w:t>22.</w:t>
      </w:r>
      <w:r w:rsidR="00FA7F5F" w:rsidRPr="00FA7F5F">
        <w:t xml:space="preserve">О рассмотрении заявления собственника земельного участка с КН 39:05:040602:471 (ул. </w:t>
      </w:r>
      <w:proofErr w:type="spellStart"/>
      <w:r w:rsidR="00FA7F5F" w:rsidRPr="00FA7F5F">
        <w:t>Берлинска</w:t>
      </w:r>
      <w:proofErr w:type="spellEnd"/>
      <w:r w:rsidR="00FA7F5F" w:rsidRPr="00FA7F5F">
        <w:t xml:space="preserve">, 49) о </w:t>
      </w:r>
      <w:r w:rsidR="00FA7F5F">
        <w:t xml:space="preserve">перераспределении в его пользу </w:t>
      </w:r>
      <w:r w:rsidR="00FA7F5F" w:rsidRPr="00FA7F5F">
        <w:t>части земли общего пользования Товарищества площадью 178 кв.м.</w:t>
      </w:r>
      <w:r w:rsidR="00FA7F5F">
        <w:t xml:space="preserve"> и утверждении</w:t>
      </w:r>
      <w:r w:rsidR="00FA7F5F" w:rsidRPr="00FA7F5F">
        <w:t xml:space="preserve"> размера добровольного взноса.</w:t>
      </w:r>
    </w:p>
    <w:p w:rsidR="008A3976" w:rsidRDefault="00FA7F5F" w:rsidP="008A3976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right="-142" w:firstLine="567"/>
        <w:jc w:val="both"/>
        <w:rPr>
          <w:color w:val="000000"/>
        </w:rPr>
      </w:pPr>
      <w:r>
        <w:t>23.</w:t>
      </w:r>
      <w:r w:rsidR="008A3976">
        <w:rPr>
          <w:color w:val="000000"/>
        </w:rPr>
        <w:t>Об утверждении проведения кадастровых работ для утверждения схемы перераспределения земельных участков с КН 39:05:040602:1025 и 39:05:040602:620.</w:t>
      </w:r>
    </w:p>
    <w:p w:rsidR="009E71E6" w:rsidRPr="00FA7F5F" w:rsidRDefault="009E71E6" w:rsidP="008A3976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right="-142" w:firstLine="567"/>
        <w:jc w:val="both"/>
      </w:pPr>
    </w:p>
    <w:p w:rsidR="00EA2034" w:rsidRPr="00EA2034" w:rsidRDefault="00EA2034" w:rsidP="006A4571">
      <w:pPr>
        <w:shd w:val="clear" w:color="auto" w:fill="FFFFFF"/>
        <w:tabs>
          <w:tab w:val="left" w:pos="-567"/>
        </w:tabs>
        <w:spacing w:line="276" w:lineRule="auto"/>
        <w:ind w:right="-142" w:firstLine="567"/>
        <w:jc w:val="both"/>
      </w:pPr>
      <w:proofErr w:type="gramStart"/>
      <w:r w:rsidRPr="00EA2034">
        <w:rPr>
          <w:rStyle w:val="postbody"/>
          <w:bCs/>
        </w:rPr>
        <w:t xml:space="preserve">Председателю Товарищества не позднее 27 октября 2021 уведомить садоводов, путем размещения на сайте Товарищества расположенном по адресу: </w:t>
      </w:r>
      <w:hyperlink r:id="rId6" w:history="1">
        <w:r w:rsidRPr="00EA2034">
          <w:rPr>
            <w:rStyle w:val="a7"/>
            <w:bCs/>
            <w:color w:val="auto"/>
          </w:rPr>
          <w:t>http://cnt-morskoe.ru</w:t>
        </w:r>
      </w:hyperlink>
      <w:r w:rsidRPr="00EA2034">
        <w:rPr>
          <w:rStyle w:val="postbody"/>
          <w:bCs/>
        </w:rPr>
        <w:t xml:space="preserve"> в сети Интернет, на </w:t>
      </w:r>
      <w:r w:rsidR="003453F6">
        <w:rPr>
          <w:rStyle w:val="postbody"/>
          <w:bCs/>
        </w:rPr>
        <w:t xml:space="preserve">здании правления </w:t>
      </w:r>
      <w:r w:rsidRPr="00EA2034">
        <w:rPr>
          <w:rStyle w:val="postbody"/>
          <w:bCs/>
        </w:rPr>
        <w:t>Товарищества и путем направления на предоставленные садоводами электронные почтовые ящики, перечня вопросов, подлежащих рассмотрению на общем собрании членов Товарищества, информации о дате, времени и месте проведения общего собрания членов Товарищества</w:t>
      </w:r>
      <w:r w:rsidRPr="00EA2034">
        <w:rPr>
          <w:rStyle w:val="blk"/>
        </w:rPr>
        <w:t>.</w:t>
      </w:r>
      <w:proofErr w:type="gramEnd"/>
    </w:p>
    <w:p w:rsidR="00956BC2" w:rsidRPr="00EA2034" w:rsidRDefault="00956BC2" w:rsidP="00EA2034">
      <w:pPr>
        <w:spacing w:line="276" w:lineRule="auto"/>
        <w:ind w:right="-142" w:firstLine="567"/>
      </w:pPr>
    </w:p>
    <w:sectPr w:rsidR="00956BC2" w:rsidRPr="00EA2034" w:rsidSect="00A64F2C">
      <w:headerReference w:type="even" r:id="rId7"/>
      <w:headerReference w:type="default" r:id="rId8"/>
      <w:pgSz w:w="11906" w:h="16838"/>
      <w:pgMar w:top="851" w:right="849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238" w:rsidRDefault="00393238" w:rsidP="00F149E3">
      <w:r>
        <w:separator/>
      </w:r>
    </w:p>
  </w:endnote>
  <w:endnote w:type="continuationSeparator" w:id="0">
    <w:p w:rsidR="00393238" w:rsidRDefault="00393238" w:rsidP="00F1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238" w:rsidRDefault="00393238" w:rsidP="00F149E3">
      <w:r>
        <w:separator/>
      </w:r>
    </w:p>
  </w:footnote>
  <w:footnote w:type="continuationSeparator" w:id="0">
    <w:p w:rsidR="00393238" w:rsidRDefault="00393238" w:rsidP="00F14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7D" w:rsidRDefault="00A14855" w:rsidP="006D55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20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F7D" w:rsidRDefault="003932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7D" w:rsidRDefault="00A14855" w:rsidP="006D55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20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53F6">
      <w:rPr>
        <w:rStyle w:val="a5"/>
        <w:noProof/>
      </w:rPr>
      <w:t>2</w:t>
    </w:r>
    <w:r>
      <w:rPr>
        <w:rStyle w:val="a5"/>
      </w:rPr>
      <w:fldChar w:fldCharType="end"/>
    </w:r>
  </w:p>
  <w:p w:rsidR="00642F7D" w:rsidRDefault="003932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034"/>
    <w:rsid w:val="000B3B08"/>
    <w:rsid w:val="00125EF4"/>
    <w:rsid w:val="00227747"/>
    <w:rsid w:val="002F7FCA"/>
    <w:rsid w:val="003453F6"/>
    <w:rsid w:val="00393238"/>
    <w:rsid w:val="005870F0"/>
    <w:rsid w:val="006A4571"/>
    <w:rsid w:val="008A3976"/>
    <w:rsid w:val="00956BC2"/>
    <w:rsid w:val="009E71E6"/>
    <w:rsid w:val="00A14855"/>
    <w:rsid w:val="00EA2034"/>
    <w:rsid w:val="00F149E3"/>
    <w:rsid w:val="00FA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2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2034"/>
  </w:style>
  <w:style w:type="paragraph" w:customStyle="1" w:styleId="db9fe9049761426654245bb2dd862eecmsonormal">
    <w:name w:val="db9fe9049761426654245bb2dd862eecmsonormal"/>
    <w:basedOn w:val="a"/>
    <w:rsid w:val="00EA2034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EA2034"/>
  </w:style>
  <w:style w:type="character" w:styleId="a6">
    <w:name w:val="Strong"/>
    <w:basedOn w:val="a0"/>
    <w:qFormat/>
    <w:rsid w:val="00EA2034"/>
    <w:rPr>
      <w:b/>
      <w:bCs/>
    </w:rPr>
  </w:style>
  <w:style w:type="character" w:styleId="a7">
    <w:name w:val="Hyperlink"/>
    <w:uiPriority w:val="99"/>
    <w:rsid w:val="00EA2034"/>
    <w:rPr>
      <w:color w:val="0000FF"/>
      <w:u w:val="single"/>
    </w:rPr>
  </w:style>
  <w:style w:type="character" w:customStyle="1" w:styleId="blk">
    <w:name w:val="blk"/>
    <w:basedOn w:val="a0"/>
    <w:rsid w:val="00EA2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nt-morsko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638</Words>
  <Characters>3638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2021-10-05T15:52:00Z</cp:lastPrinted>
  <dcterms:created xsi:type="dcterms:W3CDTF">2021-10-04T14:56:00Z</dcterms:created>
  <dcterms:modified xsi:type="dcterms:W3CDTF">2021-10-24T09:06:00Z</dcterms:modified>
</cp:coreProperties>
</file>